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293" w14:textId="77777777" w:rsidR="00324A09" w:rsidRPr="00DE0C24" w:rsidRDefault="00C84ADC" w:rsidP="0058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Chemical Inventory for Hazard Identification</w:t>
      </w:r>
    </w:p>
    <w:p w14:paraId="01394746" w14:textId="77777777" w:rsidR="00913F72" w:rsidRDefault="00040CB6" w:rsidP="00913F72">
      <w:pPr>
        <w:spacing w:before="120" w:after="120"/>
        <w:jc w:val="both"/>
      </w:pPr>
      <w:r>
        <w:t xml:space="preserve">The </w:t>
      </w:r>
      <w:r w:rsidR="004D65B3">
        <w:t>Division of Research Safety (</w:t>
      </w:r>
      <w:r w:rsidR="00F0191F">
        <w:t>DRS</w:t>
      </w:r>
      <w:r w:rsidR="004D65B3">
        <w:t>)</w:t>
      </w:r>
      <w:r w:rsidR="00F0191F">
        <w:t xml:space="preserve"> provides an </w:t>
      </w:r>
      <w:hyperlink r:id="rId6" w:history="1">
        <w:r w:rsidR="00F0191F" w:rsidRPr="00B45A7A">
          <w:rPr>
            <w:rStyle w:val="Hyperlink"/>
          </w:rPr>
          <w:t>inventory template</w:t>
        </w:r>
      </w:hyperlink>
      <w:r w:rsidR="00F0191F" w:rsidRPr="000542DF">
        <w:rPr>
          <w:color w:val="0000FF"/>
        </w:rPr>
        <w:t xml:space="preserve"> </w:t>
      </w:r>
      <w:r w:rsidR="00F0191F">
        <w:t xml:space="preserve">for use in determining the chemical hazard categories for materials in your laboratory. </w:t>
      </w:r>
      <w:r w:rsidR="005830A6">
        <w:t xml:space="preserve">This information, along with existing information </w:t>
      </w:r>
      <w:r w:rsidR="00A1120C">
        <w:t xml:space="preserve">held by DRS </w:t>
      </w:r>
      <w:r w:rsidR="005830A6">
        <w:t xml:space="preserve">on biohazard levels, isotopes, x-ray equipment, and high powered lasers, </w:t>
      </w:r>
      <w:r w:rsidR="00FB26EC">
        <w:t xml:space="preserve">is </w:t>
      </w:r>
      <w:r w:rsidR="005830A6">
        <w:t>used to c</w:t>
      </w:r>
      <w:r w:rsidR="008C78E5">
        <w:t>omplete</w:t>
      </w:r>
      <w:r w:rsidR="005830A6">
        <w:t xml:space="preserve"> a hazard profile for </w:t>
      </w:r>
      <w:r w:rsidR="00F0191F">
        <w:t>your</w:t>
      </w:r>
      <w:r w:rsidR="005830A6">
        <w:t xml:space="preserve"> laboratory group. </w:t>
      </w:r>
      <w:r w:rsidR="00F0191F">
        <w:t>You</w:t>
      </w:r>
      <w:r w:rsidR="00913F72">
        <w:t xml:space="preserve"> can update and edit information within </w:t>
      </w:r>
      <w:r w:rsidR="00F0191F">
        <w:t>your</w:t>
      </w:r>
      <w:r w:rsidR="00913F72">
        <w:t xml:space="preserve"> profile on the DRS website. </w:t>
      </w:r>
      <w:r w:rsidR="005A06A3">
        <w:t>Refer to t</w:t>
      </w:r>
      <w:r w:rsidR="00F0191F">
        <w:t>he following instructions</w:t>
      </w:r>
      <w:r w:rsidR="005A06A3">
        <w:t>:</w:t>
      </w:r>
      <w:r w:rsidR="00F0191F">
        <w:t xml:space="preserve"> </w:t>
      </w:r>
    </w:p>
    <w:p w14:paraId="0D70020E" w14:textId="77777777" w:rsidR="00913F72" w:rsidRPr="00913F72" w:rsidRDefault="00913F72" w:rsidP="00441E67">
      <w:pPr>
        <w:spacing w:before="120" w:after="120"/>
        <w:rPr>
          <w:b/>
          <w:sz w:val="28"/>
          <w:szCs w:val="28"/>
        </w:rPr>
      </w:pPr>
      <w:r w:rsidRPr="00913F72">
        <w:rPr>
          <w:b/>
          <w:sz w:val="28"/>
          <w:szCs w:val="28"/>
        </w:rPr>
        <w:t>What to include</w:t>
      </w:r>
    </w:p>
    <w:p w14:paraId="1D0B7A5A" w14:textId="77777777" w:rsidR="00913F72" w:rsidRPr="00913F72" w:rsidRDefault="00913F72" w:rsidP="00441E67">
      <w:pPr>
        <w:spacing w:before="120" w:after="120"/>
      </w:pPr>
      <w:r>
        <w:t xml:space="preserve">Not all </w:t>
      </w:r>
      <w:r w:rsidR="00ED1F1B">
        <w:t>materials</w:t>
      </w:r>
      <w:r>
        <w:t xml:space="preserve"> need to be</w:t>
      </w:r>
      <w:r w:rsidR="009E3BAE">
        <w:t xml:space="preserve"> listed in the inventory, and some columns included in the </w:t>
      </w:r>
      <w:r w:rsidR="00F0191F">
        <w:t xml:space="preserve">inventory </w:t>
      </w:r>
      <w:r w:rsidR="009E3BAE">
        <w:t xml:space="preserve">template are optional for </w:t>
      </w:r>
      <w:r w:rsidR="006D54B8">
        <w:t xml:space="preserve">the listed </w:t>
      </w:r>
      <w:r w:rsidR="009E3BAE">
        <w:t xml:space="preserve">chemicals. </w:t>
      </w:r>
    </w:p>
    <w:p w14:paraId="5C619491" w14:textId="77777777" w:rsidR="00F0191F" w:rsidRPr="00A37079" w:rsidRDefault="00F0191F" w:rsidP="00F0191F">
      <w:pPr>
        <w:spacing w:before="120" w:after="120"/>
        <w:rPr>
          <w:u w:val="single"/>
        </w:rPr>
      </w:pPr>
      <w:r w:rsidRPr="00A37079">
        <w:rPr>
          <w:u w:val="single"/>
        </w:rPr>
        <w:t xml:space="preserve">Materials that </w:t>
      </w:r>
      <w:r w:rsidR="006E0763" w:rsidRPr="006E0763">
        <w:rPr>
          <w:b/>
          <w:u w:val="single"/>
        </w:rPr>
        <w:t>should not</w:t>
      </w:r>
      <w:r w:rsidRPr="00A37079">
        <w:rPr>
          <w:u w:val="single"/>
        </w:rPr>
        <w:t xml:space="preserve"> be listed:</w:t>
      </w:r>
    </w:p>
    <w:p w14:paraId="268D53E9" w14:textId="77777777" w:rsidR="00F0191F" w:rsidRDefault="005A4E38" w:rsidP="00F0191F">
      <w:pPr>
        <w:pStyle w:val="ListParagraph"/>
        <w:numPr>
          <w:ilvl w:val="0"/>
          <w:numId w:val="1"/>
        </w:numPr>
      </w:pPr>
      <w:r>
        <w:t xml:space="preserve">Non-hazardous </w:t>
      </w:r>
      <w:r w:rsidR="00683587">
        <w:t>b</w:t>
      </w:r>
      <w:r w:rsidR="00F0191F">
        <w:t>uffer</w:t>
      </w:r>
      <w:r w:rsidR="00F0191F" w:rsidRPr="005830A6">
        <w:t xml:space="preserve"> solutions </w:t>
      </w:r>
      <w:r w:rsidR="00F0191F">
        <w:t>(e.g.</w:t>
      </w:r>
      <w:r w:rsidR="006D54B8">
        <w:t>,</w:t>
      </w:r>
      <w:r w:rsidR="00F0191F" w:rsidRPr="005830A6">
        <w:t xml:space="preserve"> PBS buffer)</w:t>
      </w:r>
      <w:r w:rsidR="006D54B8">
        <w:t>,</w:t>
      </w:r>
    </w:p>
    <w:p w14:paraId="16D8C98B" w14:textId="77777777" w:rsidR="00683587" w:rsidRDefault="00683587" w:rsidP="00683587">
      <w:pPr>
        <w:pStyle w:val="ListParagraph"/>
        <w:numPr>
          <w:ilvl w:val="0"/>
          <w:numId w:val="1"/>
        </w:numPr>
      </w:pPr>
      <w:r>
        <w:t>Non-hazardous microbiological growth media</w:t>
      </w:r>
      <w:r w:rsidR="006D54B8">
        <w:t>,</w:t>
      </w:r>
      <w:r>
        <w:t xml:space="preserve"> </w:t>
      </w:r>
    </w:p>
    <w:p w14:paraId="15B8A04E" w14:textId="77777777" w:rsidR="00683587" w:rsidRPr="005830A6" w:rsidRDefault="00683587" w:rsidP="00683587">
      <w:pPr>
        <w:pStyle w:val="ListParagraph"/>
        <w:numPr>
          <w:ilvl w:val="0"/>
          <w:numId w:val="1"/>
        </w:numPr>
      </w:pPr>
      <w:r>
        <w:t>Non-hazardous enzyme preparations</w:t>
      </w:r>
      <w:r w:rsidR="006D54B8">
        <w:t>,</w:t>
      </w:r>
      <w:r>
        <w:t xml:space="preserve"> </w:t>
      </w:r>
    </w:p>
    <w:p w14:paraId="66EA9CC3" w14:textId="77777777" w:rsidR="00F0191F" w:rsidRDefault="00F0191F" w:rsidP="00F0191F">
      <w:pPr>
        <w:pStyle w:val="ListParagraph"/>
        <w:numPr>
          <w:ilvl w:val="0"/>
          <w:numId w:val="1"/>
        </w:numPr>
      </w:pPr>
      <w:r>
        <w:t>Solutions prepared from original chemicals</w:t>
      </w:r>
      <w:r w:rsidR="006D54B8">
        <w:t>,</w:t>
      </w:r>
    </w:p>
    <w:p w14:paraId="518CC92B" w14:textId="77777777" w:rsidR="00F0191F" w:rsidRDefault="00F0191F" w:rsidP="00F0191F">
      <w:pPr>
        <w:pStyle w:val="ListParagraph"/>
        <w:numPr>
          <w:ilvl w:val="0"/>
          <w:numId w:val="1"/>
        </w:numPr>
      </w:pPr>
      <w:r>
        <w:t>Samples</w:t>
      </w:r>
      <w:r w:rsidR="006D54B8">
        <w:t>,</w:t>
      </w:r>
    </w:p>
    <w:p w14:paraId="210E58C8" w14:textId="77777777" w:rsidR="00F0191F" w:rsidRDefault="00F0191F" w:rsidP="00F0191F">
      <w:pPr>
        <w:pStyle w:val="ListParagraph"/>
        <w:numPr>
          <w:ilvl w:val="0"/>
          <w:numId w:val="1"/>
        </w:numPr>
      </w:pPr>
      <w:r>
        <w:t>Household products (</w:t>
      </w:r>
      <w:r w:rsidR="006D54B8">
        <w:t xml:space="preserve">e.g., </w:t>
      </w:r>
      <w:r>
        <w:t>dish detergent, WD40)</w:t>
      </w:r>
      <w:r w:rsidR="006D54B8">
        <w:t>,</w:t>
      </w:r>
    </w:p>
    <w:p w14:paraId="3E70A22F" w14:textId="77777777" w:rsidR="00683587" w:rsidRDefault="00683587" w:rsidP="00683587">
      <w:pPr>
        <w:pStyle w:val="ListParagraph"/>
        <w:numPr>
          <w:ilvl w:val="0"/>
          <w:numId w:val="1"/>
        </w:numPr>
      </w:pPr>
      <w:r>
        <w:t>Radioactive materials</w:t>
      </w:r>
      <w:r w:rsidR="006D54B8">
        <w:t>,</w:t>
      </w:r>
      <w:r>
        <w:t xml:space="preserve"> </w:t>
      </w:r>
    </w:p>
    <w:p w14:paraId="020AC164" w14:textId="77777777" w:rsidR="00683587" w:rsidRPr="00F0191F" w:rsidRDefault="00683587" w:rsidP="00683587">
      <w:pPr>
        <w:pStyle w:val="ListParagraph"/>
        <w:numPr>
          <w:ilvl w:val="0"/>
          <w:numId w:val="1"/>
        </w:numPr>
      </w:pPr>
      <w:r>
        <w:t>Biohazardous materials</w:t>
      </w:r>
      <w:r w:rsidR="006D54B8">
        <w:t>.</w:t>
      </w:r>
      <w:r>
        <w:t xml:space="preserve"> </w:t>
      </w:r>
    </w:p>
    <w:p w14:paraId="71A9C469" w14:textId="77777777" w:rsidR="00AE0309" w:rsidRPr="00A37079" w:rsidRDefault="00AE0309" w:rsidP="00441E67">
      <w:pPr>
        <w:spacing w:before="120" w:after="120"/>
        <w:rPr>
          <w:u w:val="single"/>
        </w:rPr>
      </w:pPr>
      <w:r w:rsidRPr="00A37079">
        <w:rPr>
          <w:u w:val="single"/>
        </w:rPr>
        <w:t xml:space="preserve">Materials that </w:t>
      </w:r>
      <w:r w:rsidRPr="006E0763">
        <w:rPr>
          <w:b/>
          <w:u w:val="single"/>
        </w:rPr>
        <w:t>should</w:t>
      </w:r>
      <w:r w:rsidRPr="00A37079">
        <w:rPr>
          <w:u w:val="single"/>
        </w:rPr>
        <w:t xml:space="preserve"> be listed:</w:t>
      </w:r>
    </w:p>
    <w:p w14:paraId="18E0DAFF" w14:textId="77777777" w:rsidR="00AE0309" w:rsidRDefault="00194936" w:rsidP="00070F4C">
      <w:pPr>
        <w:pStyle w:val="ListParagraph"/>
        <w:numPr>
          <w:ilvl w:val="0"/>
          <w:numId w:val="2"/>
        </w:numPr>
        <w:spacing w:after="0"/>
        <w:contextualSpacing w:val="0"/>
      </w:pPr>
      <w:r>
        <w:t>Commercially</w:t>
      </w:r>
      <w:r w:rsidR="006D54B8">
        <w:t xml:space="preserve"> purchased c</w:t>
      </w:r>
      <w:r w:rsidR="00AE0309">
        <w:t>hemicals</w:t>
      </w:r>
      <w:r w:rsidR="006D54B8">
        <w:t>,</w:t>
      </w:r>
    </w:p>
    <w:p w14:paraId="053E33F2" w14:textId="77777777" w:rsidR="009E3BAE" w:rsidRDefault="00E608DA" w:rsidP="00F0191F">
      <w:pPr>
        <w:pStyle w:val="ListParagraph"/>
        <w:numPr>
          <w:ilvl w:val="0"/>
          <w:numId w:val="2"/>
        </w:numPr>
        <w:spacing w:after="120"/>
        <w:contextualSpacing w:val="0"/>
      </w:pPr>
      <w:r>
        <w:t>Compressed gases</w:t>
      </w:r>
      <w:r w:rsidR="006D54B8">
        <w:t>.</w:t>
      </w:r>
    </w:p>
    <w:p w14:paraId="3E5B6D15" w14:textId="77777777" w:rsidR="005830A6" w:rsidRDefault="009E3BAE" w:rsidP="00F0191F">
      <w:pPr>
        <w:pStyle w:val="ListParagraph"/>
        <w:spacing w:before="120" w:after="120"/>
        <w:ind w:left="0" w:firstLine="360"/>
        <w:contextualSpacing w:val="0"/>
      </w:pPr>
      <w:r>
        <w:t>For each material</w:t>
      </w:r>
      <w:r w:rsidR="00ED1F1B">
        <w:t xml:space="preserve"> listed</w:t>
      </w:r>
      <w:r>
        <w:t xml:space="preserve">, provide the following information: </w:t>
      </w:r>
    </w:p>
    <w:p w14:paraId="547491E0" w14:textId="77777777" w:rsidR="00AE0309" w:rsidRDefault="00AE0309" w:rsidP="00AE0309">
      <w:pPr>
        <w:pStyle w:val="ListParagraph"/>
        <w:numPr>
          <w:ilvl w:val="0"/>
          <w:numId w:val="3"/>
        </w:numPr>
      </w:pPr>
      <w:r>
        <w:t>Name of chemical</w:t>
      </w:r>
      <w:r w:rsidR="006D54B8">
        <w:t>,</w:t>
      </w:r>
    </w:p>
    <w:p w14:paraId="170D10A6" w14:textId="77777777" w:rsidR="00AE0309" w:rsidRDefault="00AE0309" w:rsidP="00AE0309">
      <w:pPr>
        <w:pStyle w:val="ListParagraph"/>
        <w:numPr>
          <w:ilvl w:val="0"/>
          <w:numId w:val="3"/>
        </w:numPr>
      </w:pPr>
      <w:r>
        <w:t>CAS number</w:t>
      </w:r>
      <w:r w:rsidR="006D54B8">
        <w:t>,</w:t>
      </w:r>
    </w:p>
    <w:p w14:paraId="6B4474B6" w14:textId="77777777" w:rsidR="00AE0309" w:rsidRDefault="00ED1F1B" w:rsidP="00AE0309">
      <w:pPr>
        <w:pStyle w:val="ListParagraph"/>
        <w:numPr>
          <w:ilvl w:val="0"/>
          <w:numId w:val="3"/>
        </w:numPr>
      </w:pPr>
      <w:r>
        <w:t>Amount (</w:t>
      </w:r>
      <w:r w:rsidR="00AE0309">
        <w:t>container size</w:t>
      </w:r>
      <w:r w:rsidR="00913F72">
        <w:t xml:space="preserve"> or original amount</w:t>
      </w:r>
      <w:r w:rsidR="00AE0309">
        <w:t>)</w:t>
      </w:r>
      <w:r w:rsidR="006D54B8">
        <w:t>,</w:t>
      </w:r>
    </w:p>
    <w:p w14:paraId="3C3E641A" w14:textId="77777777" w:rsidR="00F82685" w:rsidRDefault="00AE0309" w:rsidP="00F82685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Room </w:t>
      </w:r>
      <w:r w:rsidR="006D54B8">
        <w:t>number.</w:t>
      </w:r>
    </w:p>
    <w:p w14:paraId="40930832" w14:textId="77777777" w:rsidR="009E3BAE" w:rsidRPr="009E3BAE" w:rsidRDefault="00985867" w:rsidP="00F82685">
      <w:pPr>
        <w:spacing w:after="120"/>
      </w:pPr>
      <w:r>
        <w:t>When listing amounts, use the container size (e.g.</w:t>
      </w:r>
      <w:r w:rsidR="006D54B8">
        <w:t>,</w:t>
      </w:r>
      <w:r>
        <w:t xml:space="preserve"> 4L) or original amount (e.g.</w:t>
      </w:r>
      <w:r w:rsidR="006D54B8">
        <w:t>,</w:t>
      </w:r>
      <w:r>
        <w:t xml:space="preserve"> 100 g) and not the amount remaining within the container. </w:t>
      </w:r>
    </w:p>
    <w:p w14:paraId="63AE3C54" w14:textId="77777777" w:rsidR="008A5F3E" w:rsidRPr="003C0A8A" w:rsidRDefault="008A5F3E" w:rsidP="008A5F3E">
      <w:pPr>
        <w:spacing w:after="120"/>
        <w:rPr>
          <w:b/>
          <w:sz w:val="28"/>
          <w:szCs w:val="28"/>
        </w:rPr>
      </w:pPr>
      <w:r w:rsidRPr="003C0A8A">
        <w:rPr>
          <w:b/>
          <w:sz w:val="28"/>
          <w:szCs w:val="28"/>
        </w:rPr>
        <w:t>Information provided by DRS</w:t>
      </w:r>
    </w:p>
    <w:p w14:paraId="2E4D5E60" w14:textId="77777777" w:rsidR="008A5F3E" w:rsidRPr="007616C8" w:rsidRDefault="00194936" w:rsidP="008A5F3E">
      <w:pPr>
        <w:spacing w:after="120"/>
      </w:pPr>
      <w:r>
        <w:t>DRS will complete the</w:t>
      </w:r>
      <w:r w:rsidRPr="003C0A8A">
        <w:t xml:space="preserve"> </w:t>
      </w:r>
      <w:r w:rsidRPr="003C0A8A">
        <w:rPr>
          <w:u w:val="single"/>
        </w:rPr>
        <w:t>Hazard Category</w:t>
      </w:r>
      <w:r w:rsidRPr="003C0A8A">
        <w:t xml:space="preserve"> columns </w:t>
      </w:r>
      <w:r>
        <w:t>for listed chemicals, and the inventory form will be returned to you</w:t>
      </w:r>
      <w:r w:rsidRPr="003C0A8A">
        <w:t xml:space="preserve">. </w:t>
      </w:r>
      <w:r w:rsidR="00B1790F" w:rsidRPr="007616C8">
        <w:t xml:space="preserve">If you continue to use the DRS template to maintain </w:t>
      </w:r>
      <w:r w:rsidR="006D051A">
        <w:t>a chemical inventory</w:t>
      </w:r>
      <w:r w:rsidR="007616C8" w:rsidRPr="007616C8">
        <w:t>,</w:t>
      </w:r>
      <w:r w:rsidR="00F0191F">
        <w:t xml:space="preserve"> refer to </w:t>
      </w:r>
      <w:r w:rsidR="00F0191F" w:rsidRPr="00F0191F">
        <w:rPr>
          <w:color w:val="0000FF"/>
          <w:u w:val="single"/>
        </w:rPr>
        <w:t>Laboratory Hazard Assessment for Chemicals</w:t>
      </w:r>
      <w:r w:rsidR="00F0191F">
        <w:t xml:space="preserve"> for</w:t>
      </w:r>
      <w:r w:rsidR="007616C8" w:rsidRPr="007616C8">
        <w:t xml:space="preserve"> an explanation of how to find the information to complete these columns</w:t>
      </w:r>
      <w:r w:rsidR="007616C8">
        <w:t xml:space="preserve"> for new material</w:t>
      </w:r>
      <w:r w:rsidR="007616C8" w:rsidRPr="007616C8">
        <w:t xml:space="preserve">. </w:t>
      </w:r>
    </w:p>
    <w:p w14:paraId="692A4604" w14:textId="77777777" w:rsidR="00A1120C" w:rsidRDefault="00A1120C" w:rsidP="00F82685">
      <w:pPr>
        <w:spacing w:after="120"/>
        <w:rPr>
          <w:b/>
          <w:sz w:val="28"/>
          <w:szCs w:val="28"/>
        </w:rPr>
      </w:pPr>
    </w:p>
    <w:p w14:paraId="15CCE9B0" w14:textId="77777777" w:rsidR="009E3BAE" w:rsidRPr="00985867" w:rsidRDefault="00985867" w:rsidP="00F82685">
      <w:pPr>
        <w:spacing w:after="120"/>
        <w:rPr>
          <w:b/>
          <w:sz w:val="28"/>
          <w:szCs w:val="28"/>
        </w:rPr>
      </w:pPr>
      <w:r w:rsidRPr="00985867">
        <w:rPr>
          <w:b/>
          <w:sz w:val="28"/>
          <w:szCs w:val="28"/>
        </w:rPr>
        <w:lastRenderedPageBreak/>
        <w:t>Optional information</w:t>
      </w:r>
    </w:p>
    <w:p w14:paraId="712DBD6E" w14:textId="77777777" w:rsidR="009438BD" w:rsidRDefault="00F53F2F" w:rsidP="00985867">
      <w:pPr>
        <w:spacing w:after="120"/>
      </w:pPr>
      <w:r w:rsidRPr="00F53F2F">
        <w:t xml:space="preserve">If you maintain </w:t>
      </w:r>
      <w:r w:rsidR="00E94679">
        <w:t xml:space="preserve">a </w:t>
      </w:r>
      <w:r w:rsidR="00995176">
        <w:t xml:space="preserve">chemical </w:t>
      </w:r>
      <w:r w:rsidRPr="00F53F2F">
        <w:t>inventory</w:t>
      </w:r>
      <w:r>
        <w:t>,</w:t>
      </w:r>
      <w:r w:rsidRPr="00F53F2F">
        <w:t xml:space="preserve"> </w:t>
      </w:r>
      <w:r w:rsidR="003C0A8A">
        <w:t>the information provided in the optional columns may be useful</w:t>
      </w:r>
      <w:r w:rsidR="00FB26EC">
        <w:t>:</w:t>
      </w:r>
      <w:r w:rsidR="003C0A8A">
        <w:t xml:space="preserve"> </w:t>
      </w:r>
    </w:p>
    <w:p w14:paraId="02C92385" w14:textId="77777777" w:rsidR="00985867" w:rsidRPr="00985867" w:rsidRDefault="00985867" w:rsidP="009E4D80">
      <w:pPr>
        <w:pStyle w:val="ListParagraph"/>
        <w:numPr>
          <w:ilvl w:val="0"/>
          <w:numId w:val="4"/>
        </w:numPr>
        <w:spacing w:after="120"/>
      </w:pPr>
      <w:r w:rsidRPr="00E94679">
        <w:rPr>
          <w:u w:val="single"/>
        </w:rPr>
        <w:t>Date of purchase</w:t>
      </w:r>
      <w:r w:rsidRPr="00985867">
        <w:t xml:space="preserve"> allows tracking the age of chemicals</w:t>
      </w:r>
      <w:r w:rsidR="006D54B8">
        <w:t>,</w:t>
      </w:r>
      <w:r w:rsidRPr="00985867">
        <w:t xml:space="preserve"> which becomes particularly important for those that become unstable with time or that form peroxides.</w:t>
      </w:r>
    </w:p>
    <w:p w14:paraId="796450D9" w14:textId="77777777" w:rsidR="00985867" w:rsidRPr="00985867" w:rsidRDefault="00985867" w:rsidP="009E4D80">
      <w:pPr>
        <w:pStyle w:val="ListParagraph"/>
        <w:numPr>
          <w:ilvl w:val="0"/>
          <w:numId w:val="4"/>
        </w:numPr>
        <w:spacing w:after="120"/>
      </w:pPr>
      <w:r w:rsidRPr="00E94679">
        <w:rPr>
          <w:u w:val="single"/>
        </w:rPr>
        <w:t>Purity</w:t>
      </w:r>
      <w:r w:rsidRPr="00985867">
        <w:t xml:space="preserve"> and </w:t>
      </w:r>
      <w:r w:rsidRPr="00E94679">
        <w:rPr>
          <w:u w:val="single"/>
        </w:rPr>
        <w:t>Supplier</w:t>
      </w:r>
      <w:r w:rsidRPr="00985867">
        <w:t xml:space="preserve"> are important pieces of information to ensure consistency between experiments. They also allow </w:t>
      </w:r>
      <w:r>
        <w:t>container identification</w:t>
      </w:r>
      <w:r w:rsidRPr="00985867">
        <w:t xml:space="preserve"> if multiple containers of one chemical are present.</w:t>
      </w:r>
    </w:p>
    <w:p w14:paraId="187E8322" w14:textId="77777777" w:rsidR="00985867" w:rsidRPr="00985867" w:rsidRDefault="00985867" w:rsidP="009E4D80">
      <w:pPr>
        <w:pStyle w:val="ListParagraph"/>
        <w:numPr>
          <w:ilvl w:val="0"/>
          <w:numId w:val="4"/>
        </w:numPr>
        <w:spacing w:after="120"/>
      </w:pPr>
      <w:r w:rsidRPr="00E94679">
        <w:rPr>
          <w:u w:val="single"/>
        </w:rPr>
        <w:t>Location</w:t>
      </w:r>
      <w:r w:rsidRPr="00985867">
        <w:t xml:space="preserve"> </w:t>
      </w:r>
      <w:r w:rsidR="00FB26EC">
        <w:t xml:space="preserve">helps you to find </w:t>
      </w:r>
      <w:r>
        <w:t>a particular material within rooms that have multiple storage locations</w:t>
      </w:r>
      <w:r w:rsidRPr="00985867">
        <w:t>.</w:t>
      </w:r>
    </w:p>
    <w:p w14:paraId="487961EE" w14:textId="77777777" w:rsidR="00985867" w:rsidRDefault="00985867" w:rsidP="009E4D80">
      <w:pPr>
        <w:pStyle w:val="ListParagraph"/>
        <w:numPr>
          <w:ilvl w:val="0"/>
          <w:numId w:val="4"/>
        </w:numPr>
        <w:spacing w:after="120"/>
      </w:pPr>
      <w:r w:rsidRPr="00E94679">
        <w:rPr>
          <w:u w:val="single"/>
        </w:rPr>
        <w:t>Molecular formula</w:t>
      </w:r>
      <w:r w:rsidRPr="00985867">
        <w:t xml:space="preserve"> is </w:t>
      </w:r>
      <w:r w:rsidR="00057B6C">
        <w:t xml:space="preserve">typically </w:t>
      </w:r>
      <w:r w:rsidRPr="00985867">
        <w:t>used by researchers to store chemicals by carbon number.</w:t>
      </w:r>
    </w:p>
    <w:p w14:paraId="73AEB23D" w14:textId="77777777" w:rsidR="00E94679" w:rsidRPr="00985867" w:rsidRDefault="00E94679" w:rsidP="00E94679">
      <w:pPr>
        <w:spacing w:after="120"/>
      </w:pPr>
      <w:r>
        <w:t>You may also wish to alter the template to better fit the needs of your laboratory.</w:t>
      </w:r>
    </w:p>
    <w:p w14:paraId="0FF8B2A4" w14:textId="77777777" w:rsidR="00E3220B" w:rsidRDefault="00ED1F1B" w:rsidP="00E3220B">
      <w:pPr>
        <w:pStyle w:val="ListParagraph"/>
        <w:spacing w:before="120" w:after="120"/>
        <w:ind w:left="0"/>
        <w:contextualSpacing w:val="0"/>
        <w:rPr>
          <w:b/>
          <w:sz w:val="28"/>
          <w:szCs w:val="28"/>
        </w:rPr>
      </w:pPr>
      <w:r w:rsidRPr="00ED1F1B">
        <w:rPr>
          <w:b/>
          <w:sz w:val="28"/>
          <w:szCs w:val="28"/>
        </w:rPr>
        <w:t>Questions?</w:t>
      </w:r>
    </w:p>
    <w:p w14:paraId="52EA0762" w14:textId="06F916A1" w:rsidR="00ED1F1B" w:rsidRDefault="00ED1F1B" w:rsidP="00E3220B">
      <w:pPr>
        <w:pStyle w:val="ListParagraph"/>
        <w:spacing w:before="120" w:after="120"/>
        <w:ind w:left="0"/>
        <w:contextualSpacing w:val="0"/>
      </w:pPr>
      <w:r>
        <w:t xml:space="preserve">For any questions on completing the inventory, contact the Laboratory Safety Section of </w:t>
      </w:r>
      <w:r w:rsidR="00E94679">
        <w:t xml:space="preserve">the </w:t>
      </w:r>
      <w:r>
        <w:t xml:space="preserve">DRS </w:t>
      </w:r>
      <w:r w:rsidR="007616C8">
        <w:t>at</w:t>
      </w:r>
      <w:r>
        <w:t xml:space="preserve"> </w:t>
      </w:r>
      <w:hyperlink r:id="rId7" w:history="1">
        <w:r w:rsidR="004C6616">
          <w:rPr>
            <w:rStyle w:val="Hyperlink"/>
          </w:rPr>
          <w:t>Labsafe</w:t>
        </w:r>
        <w:r w:rsidR="004C6616">
          <w:rPr>
            <w:rStyle w:val="Hyperlink"/>
          </w:rPr>
          <w:t>t</w:t>
        </w:r>
        <w:r w:rsidR="004C6616">
          <w:rPr>
            <w:rStyle w:val="Hyperlink"/>
          </w:rPr>
          <w:t>y@illinois.edu</w:t>
        </w:r>
      </w:hyperlink>
    </w:p>
    <w:p w14:paraId="772A1137" w14:textId="77777777" w:rsidR="00ED1F1B" w:rsidRPr="00ED1F1B" w:rsidRDefault="00ED1F1B" w:rsidP="00E3220B">
      <w:pPr>
        <w:pStyle w:val="ListParagraph"/>
        <w:spacing w:before="120" w:after="120"/>
        <w:ind w:left="0"/>
        <w:contextualSpacing w:val="0"/>
      </w:pPr>
    </w:p>
    <w:sectPr w:rsidR="00ED1F1B" w:rsidRPr="00ED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6E1F"/>
    <w:multiLevelType w:val="hybridMultilevel"/>
    <w:tmpl w:val="F48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AA0"/>
    <w:multiLevelType w:val="hybridMultilevel"/>
    <w:tmpl w:val="71E0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65CE"/>
    <w:multiLevelType w:val="hybridMultilevel"/>
    <w:tmpl w:val="B5D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7DB9"/>
    <w:multiLevelType w:val="hybridMultilevel"/>
    <w:tmpl w:val="C686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09"/>
    <w:rsid w:val="00040CB6"/>
    <w:rsid w:val="000542DF"/>
    <w:rsid w:val="00057B6C"/>
    <w:rsid w:val="00070F4C"/>
    <w:rsid w:val="00082B2D"/>
    <w:rsid w:val="000C2B90"/>
    <w:rsid w:val="00194936"/>
    <w:rsid w:val="0029597A"/>
    <w:rsid w:val="00324A09"/>
    <w:rsid w:val="003C08DB"/>
    <w:rsid w:val="003C0A8A"/>
    <w:rsid w:val="003C7852"/>
    <w:rsid w:val="00441E67"/>
    <w:rsid w:val="0046343D"/>
    <w:rsid w:val="004C6616"/>
    <w:rsid w:val="004D65B3"/>
    <w:rsid w:val="00533873"/>
    <w:rsid w:val="00540A5E"/>
    <w:rsid w:val="005830A6"/>
    <w:rsid w:val="005A06A3"/>
    <w:rsid w:val="005A4E38"/>
    <w:rsid w:val="00683587"/>
    <w:rsid w:val="006D051A"/>
    <w:rsid w:val="006D54B8"/>
    <w:rsid w:val="006E0763"/>
    <w:rsid w:val="0071263F"/>
    <w:rsid w:val="00714AE3"/>
    <w:rsid w:val="0073773D"/>
    <w:rsid w:val="007616C8"/>
    <w:rsid w:val="007B5899"/>
    <w:rsid w:val="008A5F3E"/>
    <w:rsid w:val="008C78E5"/>
    <w:rsid w:val="008D35FE"/>
    <w:rsid w:val="00913F72"/>
    <w:rsid w:val="009438BD"/>
    <w:rsid w:val="00985867"/>
    <w:rsid w:val="00995176"/>
    <w:rsid w:val="009A58A4"/>
    <w:rsid w:val="009E3BAE"/>
    <w:rsid w:val="009E4D80"/>
    <w:rsid w:val="00A1120C"/>
    <w:rsid w:val="00A37079"/>
    <w:rsid w:val="00AE0309"/>
    <w:rsid w:val="00AE522F"/>
    <w:rsid w:val="00AE7C75"/>
    <w:rsid w:val="00B1790F"/>
    <w:rsid w:val="00B45A7A"/>
    <w:rsid w:val="00C84446"/>
    <w:rsid w:val="00C84ADC"/>
    <w:rsid w:val="00D236D2"/>
    <w:rsid w:val="00DA31FC"/>
    <w:rsid w:val="00DE0C24"/>
    <w:rsid w:val="00DE4C00"/>
    <w:rsid w:val="00E3220B"/>
    <w:rsid w:val="00E42D56"/>
    <w:rsid w:val="00E50569"/>
    <w:rsid w:val="00E608DA"/>
    <w:rsid w:val="00E767F8"/>
    <w:rsid w:val="00E94679"/>
    <w:rsid w:val="00ED1F1B"/>
    <w:rsid w:val="00F0191F"/>
    <w:rsid w:val="00F53F2F"/>
    <w:rsid w:val="00F82685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3D5F"/>
  <w15:docId w15:val="{30ABEC81-0AD6-4E0B-8211-CC6AF79F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F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7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6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bsafety@illinoi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hemicalInventoryTemplate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93FA-932A-40A5-8A17-5DC9D29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Richards, Jamie R</cp:lastModifiedBy>
  <cp:revision>4</cp:revision>
  <cp:lastPrinted>2014-03-28T16:56:00Z</cp:lastPrinted>
  <dcterms:created xsi:type="dcterms:W3CDTF">2014-09-03T18:20:00Z</dcterms:created>
  <dcterms:modified xsi:type="dcterms:W3CDTF">2021-12-07T15:12:00Z</dcterms:modified>
</cp:coreProperties>
</file>